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D9" w:rsidRDefault="009743B2">
      <w:pPr>
        <w:pStyle w:val="Nagwek10"/>
        <w:keepNext/>
        <w:keepLines/>
        <w:shd w:val="clear" w:color="auto" w:fill="auto"/>
        <w:spacing w:after="324" w:line="240" w:lineRule="exact"/>
        <w:ind w:right="40"/>
      </w:pPr>
      <w:bookmarkStart w:id="0" w:name="bookmark0"/>
      <w:r>
        <w:t>INFORMACJA</w:t>
      </w:r>
      <w:bookmarkEnd w:id="0"/>
    </w:p>
    <w:p w:rsidR="003019D9" w:rsidRDefault="009743B2">
      <w:pPr>
        <w:pStyle w:val="Nagwek10"/>
        <w:keepNext/>
        <w:keepLines/>
        <w:shd w:val="clear" w:color="auto" w:fill="auto"/>
        <w:spacing w:after="0" w:line="638" w:lineRule="exact"/>
        <w:ind w:right="1500" w:firstLine="1560"/>
        <w:jc w:val="left"/>
      </w:pPr>
      <w:bookmarkStart w:id="1" w:name="bookmark1"/>
      <w:r>
        <w:t>REJESTRACJA PSA RASY UZNANEJ ZA AGRESYWNĄ Podstawa prawna</w:t>
      </w:r>
      <w:bookmarkEnd w:id="1"/>
    </w:p>
    <w:p w:rsidR="003019D9" w:rsidRDefault="009743B2">
      <w:pPr>
        <w:pStyle w:val="Teksttreci20"/>
        <w:shd w:val="clear" w:color="auto" w:fill="auto"/>
        <w:spacing w:after="523" w:line="240" w:lineRule="exact"/>
      </w:pPr>
      <w:r>
        <w:t>Ustawa z dnia</w:t>
      </w:r>
      <w:r w:rsidR="005658A1">
        <w:t xml:space="preserve"> 21 sierpnia 1997 r. o ochronie</w:t>
      </w:r>
      <w:r w:rsidR="00D16417">
        <w:t xml:space="preserve"> </w:t>
      </w:r>
      <w:r w:rsidR="005658A1">
        <w:t>zwierząt</w:t>
      </w:r>
      <w:r w:rsidR="00D16417">
        <w:t>.</w:t>
      </w:r>
    </w:p>
    <w:p w:rsidR="003019D9" w:rsidRDefault="009743B2">
      <w:pPr>
        <w:pStyle w:val="Nagwek10"/>
        <w:keepNext/>
        <w:keepLines/>
        <w:shd w:val="clear" w:color="auto" w:fill="auto"/>
        <w:spacing w:after="0" w:line="240" w:lineRule="exact"/>
        <w:jc w:val="both"/>
      </w:pPr>
      <w:bookmarkStart w:id="2" w:name="bookmark2"/>
      <w:r>
        <w:t>Wykaz potrzebnych dokumentów:</w:t>
      </w:r>
      <w:bookmarkEnd w:id="2"/>
    </w:p>
    <w:p w:rsidR="003019D9" w:rsidRDefault="009743B2">
      <w:pPr>
        <w:pStyle w:val="Teksttreci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</w:pPr>
      <w:r>
        <w:t>Wniosek o zezwolenie na utrzymywanie psa agresywnego,</w:t>
      </w:r>
    </w:p>
    <w:p w:rsidR="003019D9" w:rsidRDefault="009743B2">
      <w:pPr>
        <w:pStyle w:val="Teksttreci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</w:pPr>
      <w:r>
        <w:t>Kopia metryki urodzenia lub rodowód,</w:t>
      </w:r>
    </w:p>
    <w:p w:rsidR="003019D9" w:rsidRDefault="009743B2">
      <w:pPr>
        <w:pStyle w:val="Teksttreci20"/>
        <w:numPr>
          <w:ilvl w:val="0"/>
          <w:numId w:val="1"/>
        </w:numPr>
        <w:shd w:val="clear" w:color="auto" w:fill="auto"/>
        <w:tabs>
          <w:tab w:val="left" w:pos="262"/>
        </w:tabs>
        <w:spacing w:after="567" w:line="274" w:lineRule="exact"/>
      </w:pPr>
      <w:r>
        <w:t>Zaświadczenia o szczepieniach (kserokopie książeczki szczepień)</w:t>
      </w:r>
    </w:p>
    <w:p w:rsidR="003019D9" w:rsidRDefault="009743B2">
      <w:pPr>
        <w:pStyle w:val="Nagwek10"/>
        <w:keepNext/>
        <w:keepLines/>
        <w:shd w:val="clear" w:color="auto" w:fill="auto"/>
        <w:spacing w:after="0" w:line="240" w:lineRule="exact"/>
        <w:jc w:val="both"/>
      </w:pPr>
      <w:bookmarkStart w:id="3" w:name="bookmark3"/>
      <w:r>
        <w:t>Opłaty</w:t>
      </w:r>
      <w:bookmarkEnd w:id="3"/>
    </w:p>
    <w:p w:rsidR="003019D9" w:rsidRDefault="009743B2">
      <w:pPr>
        <w:pStyle w:val="Teksttreci20"/>
        <w:shd w:val="clear" w:color="auto" w:fill="auto"/>
        <w:spacing w:after="528" w:line="240" w:lineRule="exact"/>
      </w:pPr>
      <w:r>
        <w:t>82 zł za wydanie zezwolenia na utrzymanie psa agresywnego.</w:t>
      </w:r>
    </w:p>
    <w:p w:rsidR="003019D9" w:rsidRDefault="009743B2">
      <w:pPr>
        <w:pStyle w:val="Nagwek10"/>
        <w:keepNext/>
        <w:keepLines/>
        <w:shd w:val="clear" w:color="auto" w:fill="auto"/>
        <w:spacing w:after="0" w:line="240" w:lineRule="exact"/>
        <w:jc w:val="both"/>
      </w:pPr>
      <w:bookmarkStart w:id="4" w:name="bookmark4"/>
      <w:r>
        <w:t>Miejsce złożenia wniosku i załączników:</w:t>
      </w:r>
      <w:bookmarkEnd w:id="4"/>
    </w:p>
    <w:p w:rsidR="001E520C" w:rsidRDefault="009743B2" w:rsidP="00D16417">
      <w:pPr>
        <w:pStyle w:val="Teksttreci20"/>
        <w:shd w:val="clear" w:color="auto" w:fill="auto"/>
        <w:spacing w:after="0" w:line="274" w:lineRule="exact"/>
        <w:ind w:right="5687"/>
        <w:jc w:val="left"/>
      </w:pPr>
      <w:r>
        <w:t>Urząd Gm</w:t>
      </w:r>
      <w:r w:rsidR="001E520C">
        <w:t>iny w Kowali-Stępocinie</w:t>
      </w:r>
    </w:p>
    <w:p w:rsidR="001E520C" w:rsidRDefault="001E520C" w:rsidP="00D16417">
      <w:pPr>
        <w:pStyle w:val="Teksttreci20"/>
        <w:shd w:val="clear" w:color="auto" w:fill="auto"/>
        <w:spacing w:after="0" w:line="274" w:lineRule="exact"/>
        <w:ind w:right="5687"/>
        <w:jc w:val="left"/>
      </w:pPr>
      <w:r>
        <w:t>ul. Marii Walewskiej 7</w:t>
      </w:r>
    </w:p>
    <w:p w:rsidR="003019D9" w:rsidRDefault="00D16417" w:rsidP="00D16417">
      <w:pPr>
        <w:pStyle w:val="Teksttreci20"/>
        <w:shd w:val="clear" w:color="auto" w:fill="auto"/>
        <w:spacing w:after="0" w:line="274" w:lineRule="exact"/>
        <w:ind w:right="5687"/>
        <w:jc w:val="left"/>
      </w:pPr>
      <w:r>
        <w:t xml:space="preserve">26-624 </w:t>
      </w:r>
      <w:r w:rsidR="009743B2">
        <w:t>Kowala</w:t>
      </w:r>
      <w:r>
        <w:t>-Stępocina</w:t>
      </w:r>
    </w:p>
    <w:p w:rsidR="003019D9" w:rsidRDefault="005658A1">
      <w:pPr>
        <w:pStyle w:val="Teksttreci20"/>
        <w:shd w:val="clear" w:color="auto" w:fill="auto"/>
        <w:spacing w:after="209" w:line="274" w:lineRule="exact"/>
        <w:ind w:right="5660"/>
        <w:jc w:val="left"/>
      </w:pPr>
      <w:r>
        <w:t>Pokój numer 1</w:t>
      </w:r>
      <w:r w:rsidR="009743B2">
        <w:t xml:space="preserve"> na parter</w:t>
      </w:r>
      <w:r>
        <w:t xml:space="preserve">ze </w:t>
      </w:r>
      <w:r w:rsidR="00030E56">
        <w:t>budynku 48/610-17-60 wew</w:t>
      </w:r>
      <w:r>
        <w:t>. 58</w:t>
      </w:r>
    </w:p>
    <w:p w:rsidR="003019D9" w:rsidRDefault="009743B2">
      <w:pPr>
        <w:pStyle w:val="Nagwek10"/>
        <w:keepNext/>
        <w:keepLines/>
        <w:shd w:val="clear" w:color="auto" w:fill="auto"/>
        <w:spacing w:after="0" w:line="312" w:lineRule="exact"/>
        <w:jc w:val="both"/>
      </w:pPr>
      <w:bookmarkStart w:id="5" w:name="bookmark5"/>
      <w:r>
        <w:t>Czas realizacji:</w:t>
      </w:r>
      <w:bookmarkEnd w:id="5"/>
    </w:p>
    <w:p w:rsidR="003019D9" w:rsidRDefault="009743B2">
      <w:pPr>
        <w:pStyle w:val="Teksttreci20"/>
        <w:shd w:val="clear" w:color="auto" w:fill="auto"/>
        <w:spacing w:after="598" w:line="312" w:lineRule="exact"/>
        <w:jc w:val="left"/>
      </w:pPr>
      <w:r>
        <w:t>Zgodnie z przepisami KPA do 30 dni, lecz zwykle usługa re</w:t>
      </w:r>
      <w:r w:rsidR="00030E56">
        <w:t>alizowana jest w terminie do 14 </w:t>
      </w:r>
      <w:bookmarkStart w:id="6" w:name="_GoBack"/>
      <w:bookmarkEnd w:id="6"/>
      <w:r>
        <w:t>dni.</w:t>
      </w:r>
    </w:p>
    <w:p w:rsidR="003019D9" w:rsidRDefault="009743B2">
      <w:pPr>
        <w:pStyle w:val="Nagwek10"/>
        <w:keepNext/>
        <w:keepLines/>
        <w:shd w:val="clear" w:color="auto" w:fill="auto"/>
        <w:spacing w:after="0" w:line="240" w:lineRule="exact"/>
        <w:jc w:val="both"/>
      </w:pPr>
      <w:bookmarkStart w:id="7" w:name="bookmark6"/>
      <w:r>
        <w:t>Tryb odwoławczy</w:t>
      </w:r>
      <w:bookmarkEnd w:id="7"/>
    </w:p>
    <w:p w:rsidR="003019D9" w:rsidRDefault="009743B2">
      <w:pPr>
        <w:pStyle w:val="Teksttreci20"/>
        <w:shd w:val="clear" w:color="auto" w:fill="auto"/>
        <w:spacing w:after="567" w:line="274" w:lineRule="exact"/>
        <w:jc w:val="left"/>
      </w:pPr>
      <w:r>
        <w:t>Od decyzji przysługuje prawo wniesienia odwołania do Samorządowego Kolegium Odwoławczego w Radomiu za pośrednictwem Wójta Gminy Kowala w terminie 14 dni od daty otrzymania decyzji.</w:t>
      </w:r>
    </w:p>
    <w:p w:rsidR="003019D9" w:rsidRDefault="009743B2">
      <w:pPr>
        <w:pStyle w:val="Teksttreci20"/>
        <w:shd w:val="clear" w:color="auto" w:fill="auto"/>
        <w:spacing w:after="0" w:line="240" w:lineRule="exact"/>
      </w:pPr>
      <w:r>
        <w:t>Uwagi</w:t>
      </w:r>
    </w:p>
    <w:p w:rsidR="003019D9" w:rsidRDefault="009743B2">
      <w:pPr>
        <w:pStyle w:val="Teksttreci20"/>
        <w:shd w:val="clear" w:color="auto" w:fill="auto"/>
        <w:spacing w:after="201" w:line="240" w:lineRule="exact"/>
      </w:pPr>
      <w:r>
        <w:t>Rasy psów uznawanych za agresywne: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anatolian Karabach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amerykański pit bull terier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akbash dog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buldog amerykański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dog argentyński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moskiewski stróżujący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owczarek kaukaski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pies z Majorki (Perro de Presa Mallorquin)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74" w:lineRule="exact"/>
      </w:pPr>
      <w:r>
        <w:t>pies kanaryjski (Perro de Pressa Canario)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74" w:lineRule="exact"/>
      </w:pPr>
      <w:r>
        <w:t>rottweiler</w:t>
      </w:r>
    </w:p>
    <w:p w:rsidR="003019D9" w:rsidRDefault="009743B2">
      <w:pPr>
        <w:pStyle w:val="Teksttreci20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74" w:lineRule="exact"/>
      </w:pPr>
      <w:r>
        <w:t>tosa inu</w:t>
      </w:r>
    </w:p>
    <w:sectPr w:rsidR="003019D9">
      <w:pgSz w:w="11900" w:h="16840"/>
      <w:pgMar w:top="730" w:right="1430" w:bottom="730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1F" w:rsidRDefault="00B8281F">
      <w:r>
        <w:separator/>
      </w:r>
    </w:p>
  </w:endnote>
  <w:endnote w:type="continuationSeparator" w:id="0">
    <w:p w:rsidR="00B8281F" w:rsidRDefault="00B8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1F" w:rsidRDefault="00B8281F"/>
  </w:footnote>
  <w:footnote w:type="continuationSeparator" w:id="0">
    <w:p w:rsidR="00B8281F" w:rsidRDefault="00B828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107E6"/>
    <w:multiLevelType w:val="multilevel"/>
    <w:tmpl w:val="886C1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62791"/>
    <w:multiLevelType w:val="multilevel"/>
    <w:tmpl w:val="40BCC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D9"/>
    <w:rsid w:val="00030E56"/>
    <w:rsid w:val="001E520C"/>
    <w:rsid w:val="003019D9"/>
    <w:rsid w:val="005658A1"/>
    <w:rsid w:val="009743B2"/>
    <w:rsid w:val="00B8281F"/>
    <w:rsid w:val="00D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8DD91-5BFD-48D2-A834-986F0484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Woźniak</dc:creator>
  <cp:keywords/>
  <cp:lastModifiedBy>d.wozniak@kowala.pl</cp:lastModifiedBy>
  <cp:revision>2</cp:revision>
  <dcterms:created xsi:type="dcterms:W3CDTF">2021-11-26T13:17:00Z</dcterms:created>
  <dcterms:modified xsi:type="dcterms:W3CDTF">2021-11-26T13:17:00Z</dcterms:modified>
</cp:coreProperties>
</file>